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FF198D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SỞ GD&amp;ĐT QUẢNG NAM</w:t>
      </w:r>
    </w:p>
    <w:p w14:paraId="7EB4D111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TRƯỜNG THPT ÂU CƠ</w:t>
      </w:r>
    </w:p>
    <w:p w14:paraId="43F27470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        </w:t>
      </w:r>
    </w:p>
    <w:p w14:paraId="1FBE0796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 xml:space="preserve">NỘI DUNG KIỂM TRA </w:t>
      </w:r>
      <w:r>
        <w:rPr>
          <w:rFonts w:hint="default" w:ascii="Times New Roman" w:hAnsi="Times New Roman" w:eastAsia="Times New Roman" w:cs="Times New Roman"/>
          <w:b/>
          <w:bCs/>
          <w:color w:val="000000"/>
          <w:sz w:val="24"/>
          <w:szCs w:val="24"/>
          <w:lang w:val="en-US"/>
        </w:rPr>
        <w:t xml:space="preserve">CUỐI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KỲ I</w:t>
      </w:r>
      <w:r>
        <w:rPr>
          <w:rFonts w:hint="default" w:ascii="Times New Roman" w:hAnsi="Times New Roman" w:eastAsia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NĂM HỌC 2024-2025</w:t>
      </w:r>
    </w:p>
    <w:p w14:paraId="6D057D81">
      <w:pPr>
        <w:spacing w:after="0" w:line="240" w:lineRule="auto"/>
        <w:ind w:firstLine="720"/>
        <w:jc w:val="center"/>
        <w:rPr>
          <w:rFonts w:hint="default" w:ascii="Times New Roman" w:hAnsi="Times New Roman" w:eastAsia="Times New Roman" w:cs="Times New Roman"/>
          <w:b/>
          <w:bCs/>
          <w:color w:val="000000"/>
          <w:sz w:val="24"/>
          <w:szCs w:val="24"/>
          <w:lang w:val="en-US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MÔN: LỊCH SỬ 1</w:t>
      </w:r>
      <w:r>
        <w:rPr>
          <w:rFonts w:hint="default" w:ascii="Times New Roman" w:hAnsi="Times New Roman" w:eastAsia="Times New Roman" w:cs="Times New Roman"/>
          <w:b/>
          <w:bCs/>
          <w:color w:val="000000"/>
          <w:sz w:val="24"/>
          <w:szCs w:val="24"/>
          <w:lang w:val="en-US"/>
        </w:rPr>
        <w:t>1</w:t>
      </w:r>
    </w:p>
    <w:p w14:paraId="16C7023B">
      <w:pPr>
        <w:spacing w:after="0" w:line="240" w:lineRule="auto"/>
        <w:jc w:val="both"/>
        <w:rPr>
          <w:rFonts w:hint="default" w:ascii="Times New Roman" w:hAnsi="Times New Roman" w:eastAsia="Times New Roman" w:cs="Times New Roman"/>
          <w:b/>
          <w:bCs/>
          <w:color w:val="000000"/>
          <w:sz w:val="24"/>
          <w:szCs w:val="24"/>
          <w:lang w:val="en-US"/>
        </w:rPr>
      </w:pPr>
      <w:r>
        <w:rPr>
          <w:rFonts w:hint="default" w:ascii="Times New Roman" w:hAnsi="Times New Roman" w:eastAsia="Times New Roman" w:cs="Times New Roman"/>
          <w:b/>
          <w:bCs/>
          <w:color w:val="000000"/>
          <w:sz w:val="24"/>
          <w:szCs w:val="24"/>
          <w:lang w:val="en-US"/>
        </w:rPr>
        <w:t>I. TRẮC NGHIỆM</w:t>
      </w:r>
    </w:p>
    <w:p w14:paraId="0ECC1028">
      <w:pPr>
        <w:spacing w:after="0" w:line="240" w:lineRule="auto"/>
        <w:jc w:val="both"/>
        <w:rPr>
          <w:rFonts w:hint="default" w:ascii="Times New Roman" w:hAnsi="Times New Roman" w:eastAsia="Times New Roman" w:cs="Times New Roman"/>
          <w:b/>
          <w:bCs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vi-VN"/>
        </w:rPr>
        <w:t>CHỦ ĐỀ 1:</w:t>
      </w:r>
      <w:r>
        <w:rPr>
          <w:rFonts w:hint="default" w:ascii="Times New Roman" w:hAnsi="Times New Roman" w:cs="Times New Roman"/>
          <w:b/>
          <w:sz w:val="24"/>
          <w:szCs w:val="24"/>
          <w:lang w:val="en-US"/>
        </w:rPr>
        <w:t xml:space="preserve"> CÁCH MẠNG TƯ SẢN VÀ SỰ PHÁT TRIỂN CỦA CHỦ NGHĨA TƯ BẢN</w:t>
      </w:r>
    </w:p>
    <w:p w14:paraId="44D3EB47">
      <w:pPr>
        <w:rPr>
          <w:rFonts w:hint="default" w:ascii="Times New Roman" w:hAnsi="Times New Roman" w:cs="Times New Roman"/>
          <w:color w:val="000000" w:themeColor="text1"/>
          <w:sz w:val="24"/>
          <w:szCs w:val="24"/>
          <w:lang w:val="vi-VN" w:eastAsia="vi-V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Bài 1.</w:t>
      </w:r>
      <w:r>
        <w:rPr>
          <w:rFonts w:hint="default"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Một số vấn đề chung của cách mạng tư sản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vi-VN" w:eastAsia="vi-VN"/>
          <w14:textFill>
            <w14:solidFill>
              <w14:schemeClr w14:val="tx1"/>
            </w14:solidFill>
          </w14:textFill>
        </w:rPr>
        <w:t xml:space="preserve"> </w:t>
      </w:r>
    </w:p>
    <w:p w14:paraId="07DA0F93">
      <w:pPr>
        <w:shd w:val="clear" w:color="auto" w:fill="FFFFFF"/>
        <w:jc w:val="both"/>
        <w:rPr>
          <w:rFonts w:hint="default" w:ascii="Times New Roman" w:hAnsi="Times New Roman" w:cs="Times New Roman"/>
          <w:color w:val="000000" w:themeColor="text1"/>
          <w:sz w:val="24"/>
          <w:szCs w:val="24"/>
          <w:lang w:val="vi-VN" w:eastAsia="vi-V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23"/>
          <w:szCs w:val="23"/>
          <w:lang w:val="vi-VN" w:eastAsia="vi-VN"/>
          <w14:textFill>
            <w14:solidFill>
              <w14:schemeClr w14:val="tx1"/>
            </w14:solidFill>
          </w14:textFill>
        </w:rPr>
        <w:t>Nhận biết</w:t>
      </w:r>
    </w:p>
    <w:p w14:paraId="7EAD6184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vi-VN"/>
          <w14:textFill>
            <w14:solidFill>
              <w14:schemeClr w14:val="tx1"/>
            </w14:solidFill>
          </w14:textFill>
        </w:rPr>
        <w:t xml:space="preserve">-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Biết 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/>
        </w:rPr>
        <w:t>được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tiền đề về tư tưởng của </w:t>
      </w:r>
      <w:r>
        <w:rPr>
          <w:rFonts w:ascii="Times New Roman" w:hAnsi="Times New Roman" w:eastAsia="Times New Roman" w:cs="Times New Roman"/>
          <w:sz w:val="24"/>
          <w:szCs w:val="24"/>
        </w:rPr>
        <w:t>các cuộc cách mạng tư sản.</w:t>
      </w:r>
    </w:p>
    <w:p w14:paraId="4118AC72">
      <w:pPr>
        <w:rPr>
          <w:rFonts w:hint="default"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Style w:val="4"/>
          <w:rFonts w:hint="default" w:ascii="Times New Roman" w:hAnsi="Times New Roman" w:cs="Times New Roman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Bài </w:t>
      </w:r>
      <w:r>
        <w:rPr>
          <w:rStyle w:val="4"/>
          <w:rFonts w:hint="default"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  <w14:textFill>
            <w14:solidFill>
              <w14:schemeClr w14:val="tx1"/>
            </w14:solidFill>
          </w14:textFill>
        </w:rPr>
        <w:t>2</w:t>
      </w:r>
      <w:r>
        <w:rPr>
          <w:rStyle w:val="4"/>
          <w:rFonts w:hint="default" w:ascii="Times New Roman" w:hAnsi="Times New Roman" w:cs="Times New Roman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 </w:t>
      </w:r>
      <w:r>
        <w:rPr>
          <w:rFonts w:hint="default"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Sự xác lập và phát triển của chủ nghĩa Tư bản</w:t>
      </w:r>
    </w:p>
    <w:p w14:paraId="67998A11">
      <w:pPr>
        <w:shd w:val="clear" w:color="auto" w:fill="FFFFFF"/>
        <w:jc w:val="both"/>
        <w:rPr>
          <w:rFonts w:hint="default"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23"/>
          <w:szCs w:val="23"/>
          <w:lang w:val="vi-VN" w:eastAsia="vi-VN"/>
          <w14:textFill>
            <w14:solidFill>
              <w14:schemeClr w14:val="tx1"/>
            </w14:solidFill>
          </w14:textFill>
        </w:rPr>
        <w:t>Nhận biết</w:t>
      </w:r>
      <w:r>
        <w:rPr>
          <w:rFonts w:hint="default" w:ascii="Times New Roman" w:hAnsi="Times New Roman" w:cs="Times New Roman"/>
          <w:color w:val="000000" w:themeColor="text1"/>
          <w:sz w:val="23"/>
          <w:szCs w:val="23"/>
          <w:lang w:val="vi-VN" w:eastAsia="vi-VN"/>
          <w14:textFill>
            <w14:solidFill>
              <w14:schemeClr w14:val="tx1"/>
            </w14:solidFill>
          </w14:textFill>
        </w:rPr>
        <w:t xml:space="preserve"> </w:t>
      </w:r>
    </w:p>
    <w:p w14:paraId="1F008982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- Trình bày được sự xác lập của chủ nghĩa tư bản ở châu Âu và Bắc Mỹ.</w:t>
      </w:r>
    </w:p>
    <w:p w14:paraId="7AD1B4DD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6"/>
          <w:szCs w:val="26"/>
        </w:rPr>
        <w:t>CHỦ ĐỀ 2:</w:t>
      </w:r>
      <w:r>
        <w:rPr>
          <w:rFonts w:hint="default" w:ascii="Times New Roman" w:hAnsi="Times New Roman" w:cs="Times New Roman"/>
          <w:b/>
          <w:sz w:val="26"/>
          <w:szCs w:val="26"/>
          <w:lang w:val="en-US"/>
        </w:rPr>
        <w:t xml:space="preserve"> CHỦ NGHĨA XÃ HỘI TỪ NĂM 1917 ĐẾN NAY</w:t>
      </w:r>
    </w:p>
    <w:p w14:paraId="089B6FBE">
      <w:pPr>
        <w:rPr>
          <w:rFonts w:hint="default"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Style w:val="4"/>
          <w:rFonts w:hint="default" w:ascii="Times New Roman" w:hAnsi="Times New Roman" w:cs="Times New Roman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Bài </w:t>
      </w:r>
      <w:r>
        <w:rPr>
          <w:rStyle w:val="4"/>
          <w:rFonts w:hint="default"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  <w14:textFill>
            <w14:solidFill>
              <w14:schemeClr w14:val="tx1"/>
            </w14:solidFill>
          </w14:textFill>
        </w:rPr>
        <w:t>3</w:t>
      </w:r>
      <w:r>
        <w:rPr>
          <w:rStyle w:val="4"/>
          <w:rFonts w:hint="default" w:ascii="Times New Roman" w:hAnsi="Times New Roman" w:cs="Times New Roman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Sự hình thành Liên bang cộng hòa xã hội chủ nghĩa Xô viết</w:t>
      </w:r>
    </w:p>
    <w:p w14:paraId="0A6BBB75">
      <w:pPr>
        <w:spacing w:after="0" w:line="276" w:lineRule="auto"/>
        <w:jc w:val="both"/>
        <w:rPr>
          <w:rFonts w:hint="default"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23"/>
          <w:szCs w:val="23"/>
          <w:lang w:val="vi-VN" w:eastAsia="vi-VN"/>
          <w14:textFill>
            <w14:solidFill>
              <w14:schemeClr w14:val="tx1"/>
            </w14:solidFill>
          </w14:textFill>
        </w:rPr>
        <w:t>Vận dụng</w:t>
      </w:r>
    </w:p>
    <w:p w14:paraId="5A35BD0F">
      <w:pPr>
        <w:rPr>
          <w:rStyle w:val="6"/>
          <w:rFonts w:hint="default" w:ascii="Times New Roman" w:hAnsi="Times New Roman" w:cs="Times New Roman"/>
          <w:color w:val="000000" w:themeColor="text1"/>
          <w:sz w:val="24"/>
          <w:szCs w:val="24"/>
          <w:lang w:val="en-US" w:eastAsia="vi-VN"/>
          <w14:textFill>
            <w14:solidFill>
              <w14:schemeClr w14:val="tx1"/>
            </w14:solidFill>
          </w14:textFill>
        </w:rPr>
      </w:pPr>
      <w:r>
        <w:rPr>
          <w:rStyle w:val="6"/>
          <w:rFonts w:hint="default" w:ascii="Times New Roman" w:hAnsi="Times New Roman" w:cs="Times New Roman"/>
          <w:color w:val="000000" w:themeColor="text1"/>
          <w:sz w:val="24"/>
          <w:szCs w:val="24"/>
          <w:lang w:val="en-US" w:eastAsia="vi-VN"/>
          <w14:textFill>
            <w14:solidFill>
              <w14:schemeClr w14:val="tx1"/>
            </w14:solidFill>
          </w14:textFill>
        </w:rPr>
        <w:t xml:space="preserve">- Rút ra </w:t>
      </w:r>
      <w:r>
        <w:rPr>
          <w:rStyle w:val="6"/>
          <w:rFonts w:hint="default" w:ascii="Times New Roman" w:hAnsi="Times New Roman" w:cs="Times New Roman"/>
          <w:color w:val="000000" w:themeColor="text1"/>
          <w:sz w:val="24"/>
          <w:szCs w:val="24"/>
          <w:lang w:val="vi-VN" w:eastAsia="vi-VN"/>
          <w14:textFill>
            <w14:solidFill>
              <w14:schemeClr w14:val="tx1"/>
            </w14:solidFill>
          </w14:textFill>
        </w:rPr>
        <w:t>được</w:t>
      </w:r>
      <w:r>
        <w:rPr>
          <w:rStyle w:val="6"/>
          <w:rFonts w:hint="default" w:ascii="Times New Roman" w:hAnsi="Times New Roman" w:cs="Times New Roman"/>
          <w:color w:val="000000" w:themeColor="text1"/>
          <w:sz w:val="24"/>
          <w:szCs w:val="24"/>
          <w:lang w:val="en-US" w:eastAsia="vi-VN"/>
          <w14:textFill>
            <w14:solidFill>
              <w14:schemeClr w14:val="tx1"/>
            </w14:solidFill>
          </w14:textFill>
        </w:rPr>
        <w:t xml:space="preserve"> ý nghĩa của sự ra đời nhà nước Liên Xô.</w:t>
      </w:r>
    </w:p>
    <w:p w14:paraId="13F06E4C">
      <w:pPr>
        <w:rPr>
          <w:rFonts w:hint="default" w:ascii="Times New Roman" w:hAnsi="Times New Roman" w:eastAsia="TimesNewRomanPS-BoldMT" w:cs="Times New Roman"/>
          <w:iCs/>
          <w:color w:val="000000" w:themeColor="text1"/>
          <w:kern w:val="24"/>
          <w:sz w:val="24"/>
          <w:szCs w:val="24"/>
          <w:lang w:val="sv-SE"/>
          <w14:textFill>
            <w14:solidFill>
              <w14:schemeClr w14:val="tx1"/>
            </w14:solidFill>
          </w14:textFill>
        </w:rPr>
      </w:pPr>
      <w:r>
        <w:rPr>
          <w:rStyle w:val="4"/>
          <w:rFonts w:hint="default" w:ascii="Times New Roman" w:hAnsi="Times New Roman" w:cs="Times New Roman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Bài </w:t>
      </w:r>
      <w:r>
        <w:rPr>
          <w:rStyle w:val="4"/>
          <w:rFonts w:hint="default"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  <w14:textFill>
            <w14:solidFill>
              <w14:schemeClr w14:val="tx1"/>
            </w14:solidFill>
          </w14:textFill>
        </w:rPr>
        <w:t>4</w:t>
      </w:r>
      <w:r>
        <w:rPr>
          <w:rStyle w:val="4"/>
          <w:rFonts w:hint="default" w:ascii="Times New Roman" w:hAnsi="Times New Roman" w:cs="Times New Roman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 </w:t>
      </w:r>
      <w:r>
        <w:rPr>
          <w:rFonts w:hint="default" w:ascii="Times New Roman" w:hAnsi="Times New Roman" w:eastAsia="TimesNewRomanPS-BoldMT" w:cs="Times New Roman"/>
          <w:iCs/>
          <w:color w:val="000000" w:themeColor="text1"/>
          <w:kern w:val="24"/>
          <w:sz w:val="24"/>
          <w:szCs w:val="24"/>
          <w:lang w:val="sv-SE"/>
          <w14:textFill>
            <w14:solidFill>
              <w14:schemeClr w14:val="tx1"/>
            </w14:solidFill>
          </w14:textFill>
        </w:rPr>
        <w:t>Sự phát triển của chủ nghĩa xã hội từ sau Chiến tranh thế giới thứ hai đến nay</w:t>
      </w:r>
    </w:p>
    <w:p w14:paraId="14D23BC8">
      <w:pPr>
        <w:spacing w:after="0" w:line="276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- Nêu được những thành tựu chính  của công cuộc cải cách, mở cửa của Trung Quốc.</w:t>
      </w:r>
    </w:p>
    <w:p w14:paraId="24923522">
      <w:pPr>
        <w:spacing w:after="0" w:line="276" w:lineRule="auto"/>
        <w:jc w:val="both"/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en-US"/>
        </w:rPr>
      </w:pP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en-US"/>
        </w:rPr>
        <w:t>CHỦ ĐỀ 3: QUÁ TRÌNH GIÀNH ĐỘC LẬP DÂN TỘC CỦA CÁC QUỐC GIA ĐÔNG NAM Á</w:t>
      </w:r>
    </w:p>
    <w:p w14:paraId="4C88368B">
      <w:pP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B</w:t>
      </w: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en-US"/>
        </w:rPr>
        <w:t>ài 5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.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>Q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lang w:val="en-US"/>
        </w:rPr>
        <w:t xml:space="preserve">uá trình xâm lược và cai trị của chủ nghĩa thực dân ở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>Đ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lang w:val="en-US"/>
        </w:rPr>
        <w:t xml:space="preserve">ông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>N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lang w:val="en-US"/>
        </w:rPr>
        <w:t xml:space="preserve">am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>Á</w:t>
      </w:r>
    </w:p>
    <w:p w14:paraId="65992355">
      <w:pPr>
        <w:shd w:val="clear" w:color="auto" w:fill="FFFFFF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color w:val="000000" w:themeColor="text1"/>
          <w:sz w:val="23"/>
          <w:szCs w:val="23"/>
          <w:lang w:val="vi-VN" w:eastAsia="vi-VN"/>
          <w14:textFill>
            <w14:solidFill>
              <w14:schemeClr w14:val="tx1"/>
            </w14:solidFill>
          </w14:textFill>
        </w:rPr>
        <w:t>Nhận biết:</w:t>
      </w:r>
    </w:p>
    <w:p w14:paraId="46A78B20">
      <w:pPr>
        <w:spacing w:after="0" w:line="276" w:lineRule="auto"/>
        <w:jc w:val="both"/>
        <w:rPr>
          <w:rFonts w:hint="default" w:ascii="Times New Roman" w:hAnsi="Times New Roman" w:eastAsia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val="en-US"/>
        </w:rPr>
        <w:t>- Nêu được quá trình xâm lược và cai trị của thực dân phương Tây ở Đông Nam Á</w:t>
      </w:r>
    </w:p>
    <w:p w14:paraId="4830C5FE">
      <w:pP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B</w:t>
      </w: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en-US"/>
        </w:rPr>
        <w:t>ài 6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.</w:t>
      </w: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>H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lang w:val="en-US"/>
        </w:rPr>
        <w:t>ành trình đi đến đ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>ộ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lang w:val="en-US"/>
        </w:rPr>
        <w:t xml:space="preserve">c lập dân tộc ở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>Đ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lang w:val="en-US"/>
        </w:rPr>
        <w:t xml:space="preserve">ông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>N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lang w:val="en-US"/>
        </w:rPr>
        <w:t xml:space="preserve">am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>Á</w:t>
      </w:r>
    </w:p>
    <w:p w14:paraId="5BA6015B">
      <w:pPr>
        <w:shd w:val="clear" w:color="auto" w:fill="FFFFFF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color w:val="000000" w:themeColor="text1"/>
          <w:sz w:val="23"/>
          <w:szCs w:val="23"/>
          <w:lang w:val="vi-VN" w:eastAsia="vi-VN"/>
          <w14:textFill>
            <w14:solidFill>
              <w14:schemeClr w14:val="tx1"/>
            </w14:solidFill>
          </w14:textFill>
        </w:rPr>
        <w:t>Nhận biết:</w:t>
      </w:r>
    </w:p>
    <w:p w14:paraId="44174F47">
      <w:pPr>
        <w:spacing w:after="0" w:line="276" w:lineRule="auto"/>
        <w:jc w:val="both"/>
        <w:rPr>
          <w:rFonts w:hint="default" w:ascii="Times New Roman" w:hAnsi="Times New Roman" w:eastAsia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Biết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/>
        </w:rPr>
        <w:t xml:space="preserve"> được các cuộc đấu tranh giành độc lập dân tộc ở Đông Nam Á.</w:t>
      </w:r>
    </w:p>
    <w:p w14:paraId="3787DF99">
      <w:pPr>
        <w:spacing w:after="0" w:line="276" w:lineRule="auto"/>
        <w:jc w:val="both"/>
        <w:rPr>
          <w:rFonts w:hint="default" w:ascii="Times New Roman" w:hAnsi="Times New Roman" w:eastAsia="Times New Roman" w:cs="Times New Roman"/>
          <w:sz w:val="24"/>
          <w:szCs w:val="24"/>
          <w:lang w:val="vi-VN" w:eastAsia="vi-VN"/>
        </w:rPr>
      </w:pPr>
      <w:r>
        <w:rPr>
          <w:rFonts w:hint="default" w:ascii="Times New Roman" w:hAnsi="Times New Roman" w:cs="Times New Roman"/>
          <w:b/>
          <w:color w:val="000000" w:themeColor="text1"/>
          <w:sz w:val="23"/>
          <w:szCs w:val="23"/>
          <w:lang w:val="vi-VN" w:eastAsia="vi-VN"/>
          <w14:textFill>
            <w14:solidFill>
              <w14:schemeClr w14:val="tx1"/>
            </w14:solidFill>
          </w14:textFill>
        </w:rPr>
        <w:t>Vận dụng</w:t>
      </w:r>
    </w:p>
    <w:p w14:paraId="1EA9AD56">
      <w:pPr>
        <w:spacing w:after="0" w:line="276" w:lineRule="auto"/>
        <w:jc w:val="both"/>
        <w:rPr>
          <w:rFonts w:hint="default" w:ascii="Times New Roman" w:hAnsi="Times New Roman" w:cs="Times New Roman"/>
          <w:b/>
          <w:color w:val="000000" w:themeColor="text1"/>
          <w:sz w:val="24"/>
          <w:szCs w:val="24"/>
          <w:lang w:val="en-US" w:eastAsia="vi-V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Phân tích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/>
        </w:rPr>
        <w:t xml:space="preserve"> được thời kì tái thiết và phát triển sau khi giành được độc lập.</w:t>
      </w:r>
    </w:p>
    <w:p w14:paraId="14F305DF">
      <w:pPr>
        <w:rPr>
          <w:rFonts w:hint="default" w:ascii="Times New Roman" w:hAnsi="Times New Roman" w:eastAsia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val="en-US"/>
        </w:rPr>
        <w:t>- Rút ra được những ảnh hưởng của chế độ thực dân đối với các quốc gia bị xâm lược ở Đông Nam Á.</w:t>
      </w:r>
    </w:p>
    <w:p w14:paraId="5079A234">
      <w:pPr>
        <w:rPr>
          <w:rFonts w:hint="default" w:ascii="Times New Roman" w:hAnsi="Times New Roman" w:eastAsia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en-US"/>
        </w:rPr>
        <w:t xml:space="preserve">CHỦ ĐỀ 4: CHIẾN TRANH BẢO VỆ TỔ QUỐC VÀ CHIẾN TRANH GIẢI PHÓNG DÂN TỘC TRONG LỊCH SỬ VIỆT NAM (TRƯỚC CÁCH MẠNG THÁNG TÁM NĂM 1945) </w:t>
      </w:r>
    </w:p>
    <w:p w14:paraId="5C12C845">
      <w:pPr>
        <w:spacing w:after="0" w:line="276" w:lineRule="auto"/>
        <w:jc w:val="both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lang w:val="en-US"/>
        </w:rPr>
      </w:pP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en-US"/>
        </w:rPr>
        <w:t>Bài 7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K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lang w:val="en-US"/>
        </w:rPr>
        <w:t xml:space="preserve">hái quát về chiến tranh bảo vệ tổ quốc trong lịch sử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>V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lang w:val="en-US"/>
        </w:rPr>
        <w:t xml:space="preserve">iệt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>N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lang w:val="en-US"/>
        </w:rPr>
        <w:t>am</w:t>
      </w:r>
    </w:p>
    <w:p w14:paraId="6FD1A384">
      <w:pPr>
        <w:shd w:val="clear" w:color="auto" w:fill="FFFFFF"/>
        <w:jc w:val="both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color w:val="000000" w:themeColor="text1"/>
          <w:sz w:val="23"/>
          <w:szCs w:val="23"/>
          <w:lang w:val="vi-VN" w:eastAsia="vi-VN"/>
          <w14:textFill>
            <w14:solidFill>
              <w14:schemeClr w14:val="tx1"/>
            </w14:solidFill>
          </w14:textFill>
        </w:rPr>
        <w:t>Nhận biết:</w:t>
      </w:r>
    </w:p>
    <w:p w14:paraId="537FA589">
      <w:pPr>
        <w:spacing w:after="0" w:line="276" w:lineRule="auto"/>
        <w:jc w:val="both"/>
        <w:rPr>
          <w:rFonts w:hint="default" w:ascii="Times New Roman" w:hAnsi="Times New Roman" w:eastAsia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val="en-US"/>
        </w:rPr>
        <w:t>- Nêu được vị trí địa chiến lược của Việt Nam.</w:t>
      </w:r>
    </w:p>
    <w:p w14:paraId="4EA6675A">
      <w:pPr>
        <w:spacing w:after="0" w:line="276" w:lineRule="auto"/>
        <w:jc w:val="both"/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en-US"/>
        </w:rPr>
      </w:pP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en-US"/>
        </w:rPr>
        <w:t>Thông hiểu</w:t>
      </w:r>
    </w:p>
    <w:p w14:paraId="6BE2CBE4">
      <w:pPr>
        <w:spacing w:after="0" w:line="276" w:lineRule="auto"/>
        <w:jc w:val="both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- Hiểu được ý nghĩa cũng như nguyên nhân thất bại của các cuộc khởi nghĩa.</w:t>
      </w:r>
    </w:p>
    <w:p w14:paraId="33F16A61">
      <w:pPr>
        <w:spacing w:after="0" w:line="276" w:lineRule="auto"/>
        <w:jc w:val="both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color w:val="000000" w:themeColor="text1"/>
          <w:sz w:val="23"/>
          <w:szCs w:val="23"/>
          <w:lang w:val="vi-VN" w:eastAsia="vi-VN"/>
          <w14:textFill>
            <w14:solidFill>
              <w14:schemeClr w14:val="tx1"/>
            </w14:solidFill>
          </w14:textFill>
        </w:rPr>
        <w:t>Vận dụng</w:t>
      </w:r>
    </w:p>
    <w:p w14:paraId="5103100D">
      <w:pPr>
        <w:rPr>
          <w:rFonts w:hint="default" w:ascii="Times New Roman" w:hAnsi="Times New Roman" w:eastAsia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val="en-US"/>
        </w:rPr>
        <w:t xml:space="preserve">- Vận dụng kiến thức đã học, rút ra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nguyên nhân các cuộc kháng chiến giành được thắng lợi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/>
        </w:rPr>
        <w:t>.</w:t>
      </w:r>
    </w:p>
    <w:p w14:paraId="0803A8C4">
      <w:pPr>
        <w:spacing w:after="0" w:line="276" w:lineRule="auto"/>
        <w:jc w:val="both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lang w:val="en-US"/>
        </w:rPr>
      </w:pP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en-US"/>
        </w:rPr>
        <w:t>Bài 8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>M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lang w:val="en-US"/>
        </w:rPr>
        <w:t xml:space="preserve">ột số cuộc khởi nghĩa và chiến tranh giải phóng trong lịch sử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>V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lang w:val="en-US"/>
        </w:rPr>
        <w:t xml:space="preserve">iệt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>N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lang w:val="en-US"/>
        </w:rPr>
        <w:t xml:space="preserve">am (từ TK III TCN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>đến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>cuối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lang w:val="en-US"/>
        </w:rPr>
        <w:t xml:space="preserve"> TK XIX)</w:t>
      </w:r>
    </w:p>
    <w:p w14:paraId="66F8452D">
      <w:pPr>
        <w:shd w:val="clear" w:color="auto" w:fill="FFFFFF"/>
        <w:jc w:val="both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color w:val="000000" w:themeColor="text1"/>
          <w:sz w:val="23"/>
          <w:szCs w:val="23"/>
          <w:lang w:val="vi-VN" w:eastAsia="vi-VN"/>
          <w14:textFill>
            <w14:solidFill>
              <w14:schemeClr w14:val="tx1"/>
            </w14:solidFill>
          </w14:textFill>
        </w:rPr>
        <w:t>Nhận biết:</w:t>
      </w:r>
    </w:p>
    <w:p w14:paraId="6EB162B3">
      <w:pPr>
        <w:spacing w:after="0" w:line="276" w:lineRule="auto"/>
        <w:jc w:val="both"/>
        <w:rPr>
          <w:rFonts w:hint="default" w:ascii="Times New Roman" w:hAnsi="Times New Roman" w:eastAsia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Biết 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/>
        </w:rPr>
        <w:t>được nội dung chính của các cuộc khởi nghĩa tiêu biểu</w:t>
      </w:r>
    </w:p>
    <w:p w14:paraId="53864AC0">
      <w:pPr>
        <w:spacing w:after="0" w:line="276" w:lineRule="auto"/>
        <w:jc w:val="both"/>
        <w:rPr>
          <w:rFonts w:hint="default" w:ascii="Times New Roman" w:hAnsi="Times New Roman" w:eastAsia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val="en-US"/>
        </w:rPr>
        <w:t>- Biết cách sưu tầm và sử dụng tư liệu lịch sử để tìm hiểu các cuộc kháng chiến tiêu biểu.</w:t>
      </w:r>
    </w:p>
    <w:p w14:paraId="0A8E089E">
      <w:pPr>
        <w:spacing w:after="0" w:line="276" w:lineRule="auto"/>
        <w:jc w:val="both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- Hiểu được ý nghĩa của các cuộc khởi nghĩa.</w:t>
      </w:r>
    </w:p>
    <w:p w14:paraId="05E074FF">
      <w:pPr>
        <w:spacing w:after="0" w:line="276" w:lineRule="auto"/>
        <w:jc w:val="both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color w:val="000000" w:themeColor="text1"/>
          <w:sz w:val="23"/>
          <w:szCs w:val="23"/>
          <w:lang w:val="vi-VN" w:eastAsia="vi-VN"/>
          <w14:textFill>
            <w14:solidFill>
              <w14:schemeClr w14:val="tx1"/>
            </w14:solidFill>
          </w14:textFill>
        </w:rPr>
        <w:t>Vận dụng</w:t>
      </w:r>
    </w:p>
    <w:p w14:paraId="436DE996">
      <w:pPr>
        <w:spacing w:after="0" w:line="276" w:lineRule="auto"/>
        <w:jc w:val="both"/>
        <w:rPr>
          <w:rFonts w:hint="default" w:ascii="Times New Roman" w:hAnsi="Times New Roman" w:cs="Times New Roman"/>
          <w:b/>
          <w:color w:val="000000" w:themeColor="text1"/>
          <w:sz w:val="24"/>
          <w:szCs w:val="24"/>
          <w:lang w:val="en-US" w:eastAsia="vi-V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val="en-US"/>
        </w:rPr>
        <w:t>- Rút ra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ý nghĩa của cuộc khởi nghĩa Hai Bà Trưng</w:t>
      </w:r>
    </w:p>
    <w:p w14:paraId="7B73DF31">
      <w:pPr>
        <w:rPr>
          <w:rFonts w:hint="default" w:ascii="Times New Roman" w:hAnsi="Times New Roman" w:eastAsia="Calibri" w:cs="Times New Roman"/>
          <w:b w:val="0"/>
          <w:bCs w:val="0"/>
          <w:sz w:val="24"/>
          <w:szCs w:val="24"/>
          <w:lang w:val="en-US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val="en-US"/>
        </w:rPr>
        <w:t>- Rút ra và vận dụng được bài học kinh nghiệm của các cuộc khởi nghĩa đối với sự nghiệp xây dựng và bảo vệ tổ quốc hiện nay.</w:t>
      </w:r>
    </w:p>
    <w:p w14:paraId="78FE15E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----------HẾT---------</w:t>
      </w:r>
    </w:p>
    <w:p w14:paraId="6A45875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F20BC9F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 xml:space="preserve"> KÝ DUYỆT CỦA BGH                                                                             NGƯỜI RA ĐỀ                                                                                                                     </w:t>
      </w:r>
    </w:p>
    <w:p w14:paraId="2F49430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8A04AA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2A2A52F">
      <w:pPr>
        <w:spacing w:after="0" w:line="240" w:lineRule="auto"/>
        <w:rPr>
          <w:rFonts w:ascii="Times New Roman" w:hAnsi="Times New Roman" w:cs="Times New Roman"/>
          <w:b/>
          <w:bCs/>
        </w:rPr>
      </w:pPr>
      <w:bookmarkStart w:id="0" w:name="_GoBack"/>
      <w:bookmarkEnd w:id="0"/>
    </w:p>
    <w:p w14:paraId="12D13659">
      <w:pPr>
        <w:rPr>
          <w:rFonts w:hint="default" w:ascii="Times New Roman" w:hAnsi="Times New Roman" w:eastAsia="Times New Roman" w:cs="Times New Roman"/>
          <w:sz w:val="24"/>
          <w:szCs w:val="24"/>
          <w:lang w:val="en-US" w:eastAsia="vi-VN"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</w:t>
      </w:r>
      <w:r>
        <w:rPr>
          <w:rFonts w:hint="default" w:ascii="Times New Roman" w:hAnsi="Times New Roman" w:cs="Times New Roman"/>
          <w:b/>
          <w:bCs/>
          <w:lang w:val="en-US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</w:t>
      </w:r>
      <w:r>
        <w:rPr>
          <w:rFonts w:hint="default" w:ascii="Times New Roman" w:hAnsi="Times New Roman" w:cs="Times New Roman"/>
          <w:b/>
          <w:bCs/>
          <w:lang w:val="en-US"/>
        </w:rPr>
        <w:t xml:space="preserve"> Lê Thị Thảo</w:t>
      </w:r>
      <w:r>
        <w:rPr>
          <w:rFonts w:ascii="Times New Roman" w:hAnsi="Times New Roman" w:cs="Times New Roman"/>
          <w:b/>
          <w:bCs/>
        </w:rPr>
        <w:t xml:space="preserve">                      </w:t>
      </w:r>
    </w:p>
    <w:sectPr>
      <w:pgSz w:w="11906" w:h="16838"/>
      <w:pgMar w:top="432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imesNewRomanPS-BoldMT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255629"/>
    <w:rsid w:val="21015989"/>
    <w:rsid w:val="26994FE5"/>
    <w:rsid w:val="38DB5D37"/>
    <w:rsid w:val="3C255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22"/>
    <w:rPr>
      <w:b/>
      <w:bCs/>
    </w:rPr>
  </w:style>
  <w:style w:type="table" w:styleId="5">
    <w:name w:val="Table Grid"/>
    <w:basedOn w:val="3"/>
    <w:unhideWhenUsed/>
    <w:qFormat/>
    <w:uiPriority w:val="3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vi-VN" w:eastAsia="vi-V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Văn bản nội dung (2) Exact4"/>
    <w:basedOn w:val="2"/>
    <w:qFormat/>
    <w:uiPriority w:val="99"/>
    <w:rPr>
      <w:rFonts w:ascii="Times New Roman" w:hAnsi="Times New Roman" w:cs="Times New Roman"/>
      <w:sz w:val="26"/>
      <w:szCs w:val="2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Office_12.2.0.19307_F1E327BC-269C-435d-A152-05C5408002CA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2024-12-22T08:19:00Z</dcterms:created>
  <dc:creator>LAPTOP THAO</dc:creator>
  <cp:lastModifiedBy>Thao le</cp:lastModifiedBy>
  <dcterms:modified xsi:type="dcterms:W3CDTF">2024-12-23T04:03:42Z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572B103118C34B889255EBC1029FE326_11</vt:lpwstr>
  </property>
</Properties>
</file>